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0145AD" w:rsidRPr="000145AD" w:rsidRDefault="000145AD" w:rsidP="000145AD">
      <w:pPr>
        <w:pStyle w:val="Szvegtrzs"/>
        <w:rPr>
          <w:sz w:val="22"/>
          <w:szCs w:val="20"/>
        </w:rPr>
      </w:pPr>
      <w:r w:rsidRPr="000145AD">
        <w:rPr>
          <w:sz w:val="22"/>
          <w:szCs w:val="20"/>
        </w:rPr>
        <w:t xml:space="preserve">A </w:t>
      </w:r>
      <w:proofErr w:type="spellStart"/>
      <w:r w:rsidRPr="000145AD">
        <w:rPr>
          <w:sz w:val="22"/>
          <w:szCs w:val="20"/>
        </w:rPr>
        <w:t>Bursa</w:t>
      </w:r>
      <w:proofErr w:type="spellEnd"/>
      <w:r w:rsidRPr="000145AD">
        <w:rPr>
          <w:sz w:val="22"/>
          <w:szCs w:val="20"/>
        </w:rPr>
        <w:t xml:space="preserve"> Hungarica Ösztöndíjban a Korm.rendelet 18. § (2) bekezdése alapján kizárólag a települési önkormányzat területén </w:t>
      </w:r>
      <w:r w:rsidRPr="000145AD">
        <w:rPr>
          <w:b/>
          <w:sz w:val="22"/>
          <w:szCs w:val="20"/>
        </w:rPr>
        <w:t>állandó lakóhellyel</w:t>
      </w:r>
      <w:r w:rsidRPr="000145AD">
        <w:rPr>
          <w:sz w:val="22"/>
          <w:szCs w:val="20"/>
        </w:rPr>
        <w:t xml:space="preserve"> (a továbbiakban: lakóhely) rendelkezők részesülhetnek. Az ösztöndíjpályázatra azok </w:t>
      </w:r>
      <w:r w:rsidRPr="000145AD">
        <w:rPr>
          <w:b/>
          <w:bCs/>
          <w:sz w:val="22"/>
          <w:szCs w:val="20"/>
        </w:rPr>
        <w:t>a települési önkormányzat területén lakóhellyel rendelkező, hátrányos szociális helyzetű fiatalok</w:t>
      </w:r>
      <w:r w:rsidRPr="000145AD">
        <w:rPr>
          <w:sz w:val="22"/>
          <w:szCs w:val="20"/>
        </w:rPr>
        <w:t xml:space="preserve"> jelentkezhetnek, akik:</w:t>
      </w:r>
    </w:p>
    <w:p w:rsidR="000145AD" w:rsidRDefault="000145AD" w:rsidP="000145AD">
      <w:pPr>
        <w:jc w:val="both"/>
        <w:rPr>
          <w:b/>
          <w:bCs/>
          <w:sz w:val="22"/>
          <w:szCs w:val="20"/>
        </w:rPr>
      </w:pPr>
      <w:proofErr w:type="gramStart"/>
      <w:r w:rsidRPr="000145AD">
        <w:rPr>
          <w:b/>
          <w:bCs/>
          <w:sz w:val="22"/>
          <w:szCs w:val="20"/>
        </w:rPr>
        <w:t>a</w:t>
      </w:r>
      <w:proofErr w:type="gramEnd"/>
      <w:r w:rsidRPr="000145AD">
        <w:rPr>
          <w:b/>
          <w:bCs/>
          <w:sz w:val="22"/>
          <w:szCs w:val="20"/>
        </w:rPr>
        <w:t>) a 2025/2026. tanévben utolsó éves, érettségi előtt álló középiskolások;</w:t>
      </w:r>
    </w:p>
    <w:p w:rsidR="000145AD" w:rsidRPr="000145AD" w:rsidRDefault="000145AD" w:rsidP="000145AD">
      <w:pPr>
        <w:jc w:val="both"/>
        <w:rPr>
          <w:b/>
          <w:bCs/>
          <w:sz w:val="22"/>
          <w:szCs w:val="20"/>
        </w:rPr>
      </w:pPr>
      <w:proofErr w:type="gramStart"/>
      <w:r w:rsidRPr="000145AD">
        <w:rPr>
          <w:b/>
          <w:bCs/>
          <w:sz w:val="22"/>
          <w:szCs w:val="20"/>
        </w:rPr>
        <w:t>vagy</w:t>
      </w:r>
      <w:proofErr w:type="gramEnd"/>
    </w:p>
    <w:p w:rsidR="000145AD" w:rsidRPr="000145AD" w:rsidRDefault="000145AD" w:rsidP="000145AD">
      <w:pPr>
        <w:pStyle w:val="Szvegtrzs3"/>
        <w:spacing w:before="120"/>
        <w:jc w:val="both"/>
        <w:rPr>
          <w:rFonts w:ascii="Times New Roman" w:hAnsi="Times New Roman" w:cs="Times New Roman"/>
          <w:sz w:val="22"/>
          <w:szCs w:val="20"/>
        </w:rPr>
      </w:pPr>
      <w:r w:rsidRPr="000145AD">
        <w:rPr>
          <w:rFonts w:ascii="Times New Roman" w:hAnsi="Times New Roman" w:cs="Times New Roman"/>
          <w:sz w:val="22"/>
          <w:szCs w:val="20"/>
        </w:rPr>
        <w:t>b) felsőfokú végzettséggel nem rendelkező, felsőoktatási intézménybe még felv</w:t>
      </w:r>
      <w:r>
        <w:rPr>
          <w:rFonts w:ascii="Times New Roman" w:hAnsi="Times New Roman" w:cs="Times New Roman"/>
          <w:sz w:val="22"/>
          <w:szCs w:val="20"/>
        </w:rPr>
        <w:t xml:space="preserve">ételt nem nyert érettségizettek </w:t>
      </w:r>
      <w:r w:rsidRPr="000145AD">
        <w:rPr>
          <w:rFonts w:ascii="Times New Roman" w:hAnsi="Times New Roman" w:cs="Times New Roman"/>
          <w:sz w:val="22"/>
          <w:szCs w:val="20"/>
        </w:rPr>
        <w:t xml:space="preserve">és a 2026/2027. tanévtől kezdődően a nemzeti felsőoktatásról szóló 2011. évi CCIV. törvény 1. mellékletében szereplő felsőoktatási intézmény keretében </w:t>
      </w:r>
      <w:r w:rsidRPr="000145AD">
        <w:rPr>
          <w:rFonts w:ascii="Times New Roman" w:hAnsi="Times New Roman" w:cs="Times New Roman"/>
          <w:snapToGrid w:val="0"/>
          <w:sz w:val="22"/>
          <w:szCs w:val="20"/>
        </w:rPr>
        <w:t>teljes idejű (nappali munkarend) alapfokozatot és szakképzettséget eredményező alapképzésben, osztatlan képzésben vagy felsőoktatási szakképzésben kívánnak részt</w:t>
      </w:r>
      <w:r w:rsidRPr="000145AD">
        <w:rPr>
          <w:rFonts w:ascii="Times New Roman" w:hAnsi="Times New Roman" w:cs="Times New Roman"/>
          <w:sz w:val="22"/>
          <w:szCs w:val="20"/>
        </w:rPr>
        <w:t xml:space="preserve"> venni. </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0145AD" w:rsidP="000145AD">
      <w:pPr>
        <w:jc w:val="both"/>
        <w:rPr>
          <w:b/>
          <w:bCs/>
          <w:sz w:val="22"/>
          <w:szCs w:val="20"/>
        </w:rPr>
      </w:pPr>
      <w:r w:rsidRPr="00CF52C3">
        <w:rPr>
          <w:b/>
          <w:bCs/>
          <w:sz w:val="22"/>
          <w:szCs w:val="20"/>
        </w:rPr>
        <w:t xml:space="preserve">A </w:t>
      </w:r>
      <w:r w:rsidRPr="00CF52C3">
        <w:rPr>
          <w:b/>
          <w:bCs/>
          <w:sz w:val="22"/>
          <w:szCs w:val="20"/>
        </w:rPr>
        <w:t xml:space="preserve">pályázók közül csak azok részesülhetnek ösztöndíjban, akik </w:t>
      </w:r>
      <w:r w:rsidRPr="00CF52C3">
        <w:rPr>
          <w:b/>
          <w:bCs/>
          <w:sz w:val="22"/>
          <w:szCs w:val="20"/>
          <w:u w:val="single"/>
        </w:rPr>
        <w:t>a 2026. évi felsőoktatási felvételi eljárásban először nyernek felvételt</w:t>
      </w:r>
      <w:r w:rsidRPr="00CF52C3">
        <w:rPr>
          <w:b/>
          <w:bCs/>
          <w:sz w:val="22"/>
          <w:szCs w:val="20"/>
        </w:rPr>
        <w:t xml:space="preserve"> felsőoktatási intézménybe és tanulmányaikat a 2026/2027. tanévben ténylegesen megkezdik</w:t>
      </w:r>
      <w:r w:rsidRPr="00CF52C3">
        <w:rPr>
          <w:b/>
          <w:bCs/>
          <w:sz w:val="22"/>
          <w:szCs w:val="20"/>
        </w:rPr>
        <w:t>!</w:t>
      </w: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390828" w:rsidRDefault="00390828" w:rsidP="00390828">
      <w:pPr>
        <w:jc w:val="both"/>
        <w:rPr>
          <w:b/>
          <w:bCs/>
          <w:sz w:val="22"/>
          <w:szCs w:val="22"/>
        </w:rPr>
      </w:pPr>
      <w:r w:rsidRPr="00390828">
        <w:rPr>
          <w:b/>
          <w:bCs/>
          <w:sz w:val="22"/>
          <w:szCs w:val="20"/>
        </w:rPr>
        <w:t>Igazolás a pályázó és a pályázóval egy háztartásban élők egy főre jutó havi nettó jövedelméről.</w:t>
      </w:r>
      <w:r>
        <w:rPr>
          <w:b/>
          <w:bCs/>
          <w:sz w:val="22"/>
          <w:szCs w:val="20"/>
        </w:rPr>
        <w:t xml:space="preserve"> </w:t>
      </w:r>
      <w:r w:rsidRPr="00B91CC3">
        <w:rPr>
          <w:bCs/>
          <w:sz w:val="22"/>
          <w:szCs w:val="20"/>
        </w:rPr>
        <w:t>(</w:t>
      </w:r>
      <w:r w:rsidR="00815357" w:rsidRPr="00B91CC3">
        <w:rPr>
          <w:bCs/>
          <w:sz w:val="22"/>
          <w:szCs w:val="22"/>
        </w:rPr>
        <w:t>A pályázati űrlap csak a fent meghatározott kötelező mellékletekkel együtt érvényes, valamely melléklet hiányában a pályázat formai hibásnak minősül.</w:t>
      </w:r>
      <w:r w:rsidRPr="00B91CC3">
        <w:rPr>
          <w:bCs/>
          <w:sz w:val="22"/>
          <w:szCs w:val="22"/>
        </w:rPr>
        <w:t>)</w:t>
      </w: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w:t>
      </w:r>
      <w:proofErr w:type="gramStart"/>
      <w:r w:rsidRPr="003B3BEB">
        <w:rPr>
          <w:sz w:val="20"/>
          <w:szCs w:val="22"/>
        </w:rPr>
        <w:t>szerinti</w:t>
      </w:r>
      <w:proofErr w:type="gramEnd"/>
      <w:r w:rsidRPr="003B3BEB">
        <w:rPr>
          <w:sz w:val="20"/>
          <w:szCs w:val="22"/>
        </w:rPr>
        <w:t xml:space="preserve">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DF3EB4" w:rsidRDefault="00DF3EB4" w:rsidP="00DF3EB4">
      <w:pPr>
        <w:jc w:val="both"/>
        <w:rPr>
          <w:snapToGrid w:val="0"/>
          <w:sz w:val="22"/>
          <w:szCs w:val="20"/>
        </w:rPr>
      </w:pPr>
      <w:r w:rsidRPr="00DF3EB4">
        <w:rPr>
          <w:bCs/>
          <w:sz w:val="22"/>
          <w:szCs w:val="20"/>
        </w:rPr>
        <w:t xml:space="preserve">A települési önkormányzat a meghozott döntéséről és annak indokáról </w:t>
      </w:r>
      <w:r w:rsidRPr="00DF3EB4">
        <w:rPr>
          <w:b/>
          <w:bCs/>
          <w:szCs w:val="20"/>
        </w:rPr>
        <w:t>2025. december 4.</w:t>
      </w:r>
      <w:r w:rsidRPr="00DF3EB4">
        <w:rPr>
          <w:bCs/>
          <w:color w:val="FF0000"/>
          <w:szCs w:val="20"/>
        </w:rPr>
        <w:t xml:space="preserve"> </w:t>
      </w:r>
      <w:r w:rsidRPr="00DF3EB4">
        <w:rPr>
          <w:bCs/>
          <w:sz w:val="22"/>
          <w:szCs w:val="20"/>
        </w:rPr>
        <w:t>napjáig az EPER-</w:t>
      </w:r>
      <w:proofErr w:type="spellStart"/>
      <w:r w:rsidRPr="00DF3EB4">
        <w:rPr>
          <w:bCs/>
          <w:sz w:val="22"/>
          <w:szCs w:val="20"/>
        </w:rPr>
        <w:t>Bursa</w:t>
      </w:r>
      <w:proofErr w:type="spellEnd"/>
      <w:r w:rsidRPr="00DF3EB4">
        <w:rPr>
          <w:bCs/>
          <w:sz w:val="22"/>
          <w:szCs w:val="20"/>
        </w:rPr>
        <w:t xml:space="preserve"> rendszeren keresztül elektronikusan vagy postai úton küldött levélben értesíti a pályázókat.</w:t>
      </w:r>
      <w:r>
        <w:rPr>
          <w:bCs/>
          <w:sz w:val="22"/>
          <w:szCs w:val="20"/>
        </w:rPr>
        <w:t xml:space="preserve"> </w:t>
      </w:r>
      <w:r w:rsidRPr="00DF3EB4">
        <w:rPr>
          <w:sz w:val="22"/>
          <w:szCs w:val="20"/>
        </w:rPr>
        <w:t>Az NKTK az önkormányzati döntési listák érkeztetését követően 2026. január 19. napjáig értesíti a települési önkormányzatok által nem támogatott pályázókat az önkormányzati döntésről</w:t>
      </w:r>
      <w:r w:rsidRPr="00DF3EB4">
        <w:rPr>
          <w:bCs/>
          <w:sz w:val="22"/>
          <w:szCs w:val="20"/>
        </w:rPr>
        <w:t xml:space="preserve"> az EPER-</w:t>
      </w:r>
      <w:proofErr w:type="spellStart"/>
      <w:r w:rsidRPr="00DF3EB4">
        <w:rPr>
          <w:bCs/>
          <w:sz w:val="22"/>
          <w:szCs w:val="20"/>
        </w:rPr>
        <w:t>Bursa</w:t>
      </w:r>
      <w:proofErr w:type="spellEnd"/>
      <w:r w:rsidRPr="00DF3EB4">
        <w:rPr>
          <w:bCs/>
          <w:sz w:val="22"/>
          <w:szCs w:val="20"/>
        </w:rPr>
        <w:t xml:space="preserve"> rendszeren keresztül</w:t>
      </w:r>
      <w:r w:rsidRPr="00DF3EB4">
        <w:rPr>
          <w:sz w:val="22"/>
          <w:szCs w:val="20"/>
        </w:rPr>
        <w:t>.</w:t>
      </w:r>
      <w:r>
        <w:rPr>
          <w:sz w:val="22"/>
          <w:szCs w:val="20"/>
        </w:rPr>
        <w:t xml:space="preserve"> </w:t>
      </w:r>
      <w:r w:rsidRPr="00DF3EB4">
        <w:rPr>
          <w:bCs/>
          <w:sz w:val="22"/>
          <w:szCs w:val="20"/>
        </w:rPr>
        <w:t xml:space="preserve">Az </w:t>
      </w:r>
      <w:r w:rsidRPr="00DF3EB4">
        <w:rPr>
          <w:sz w:val="22"/>
          <w:szCs w:val="20"/>
        </w:rPr>
        <w:t>NKTK</w:t>
      </w:r>
      <w:r w:rsidRPr="00DF3EB4">
        <w:rPr>
          <w:bCs/>
          <w:sz w:val="22"/>
          <w:szCs w:val="20"/>
        </w:rPr>
        <w:t xml:space="preserve"> az elbírálás ellenőrzését és az intézményi ösztöndíjrészek megállapítását követően 2026. március 13. napjáig az EPER-</w:t>
      </w:r>
      <w:proofErr w:type="spellStart"/>
      <w:r w:rsidRPr="00DF3EB4">
        <w:rPr>
          <w:bCs/>
          <w:sz w:val="22"/>
          <w:szCs w:val="20"/>
        </w:rPr>
        <w:t>Bursa</w:t>
      </w:r>
      <w:proofErr w:type="spellEnd"/>
      <w:r w:rsidRPr="00DF3EB4">
        <w:rPr>
          <w:bCs/>
          <w:sz w:val="22"/>
          <w:szCs w:val="20"/>
        </w:rPr>
        <w:t xml:space="preserve"> rendszeren keresztül értesíti a települési önkormányzat által támogatásban részesített pályázókat a </w:t>
      </w:r>
      <w:proofErr w:type="spellStart"/>
      <w:r w:rsidRPr="00DF3EB4">
        <w:rPr>
          <w:bCs/>
          <w:sz w:val="22"/>
          <w:szCs w:val="20"/>
        </w:rPr>
        <w:t>Bursa</w:t>
      </w:r>
      <w:proofErr w:type="spellEnd"/>
      <w:r w:rsidRPr="00DF3EB4">
        <w:rPr>
          <w:bCs/>
          <w:sz w:val="22"/>
          <w:szCs w:val="20"/>
        </w:rPr>
        <w:t xml:space="preserve"> Hungarica Ösztöndíj teljes összegéről és az ösztöndíj-folyósítás módjáról</w:t>
      </w:r>
      <w:r w:rsidRPr="00DF3EB4">
        <w:rPr>
          <w:sz w:val="22"/>
          <w:szCs w:val="20"/>
        </w:rPr>
        <w:t>.</w:t>
      </w:r>
      <w:r>
        <w:rPr>
          <w:sz w:val="22"/>
          <w:szCs w:val="20"/>
        </w:rPr>
        <w:t xml:space="preserve"> </w:t>
      </w:r>
      <w:r w:rsidRPr="00DF3EB4">
        <w:rPr>
          <w:b/>
          <w:bCs/>
          <w:snapToGrid w:val="0"/>
          <w:sz w:val="22"/>
          <w:szCs w:val="20"/>
        </w:rPr>
        <w:t>A pályázó</w:t>
      </w:r>
      <w:r w:rsidRPr="00DF3EB4">
        <w:rPr>
          <w:snapToGrid w:val="0"/>
          <w:sz w:val="22"/>
          <w:szCs w:val="20"/>
        </w:rPr>
        <w:t xml:space="preserve"> </w:t>
      </w:r>
      <w:r w:rsidRPr="00DF3EB4">
        <w:rPr>
          <w:b/>
          <w:snapToGrid w:val="0"/>
          <w:sz w:val="22"/>
          <w:szCs w:val="20"/>
        </w:rPr>
        <w:t>a felsőoktatási intézmény felvételi döntésről szóló határozata vagy a</w:t>
      </w:r>
      <w:r w:rsidRPr="00DF3EB4">
        <w:rPr>
          <w:b/>
          <w:bCs/>
          <w:snapToGrid w:val="0"/>
          <w:sz w:val="22"/>
          <w:szCs w:val="20"/>
        </w:rPr>
        <w:t>z Oktatási Hivatal</w:t>
      </w:r>
      <w:r w:rsidRPr="00DF3EB4">
        <w:rPr>
          <w:b/>
          <w:snapToGrid w:val="0"/>
          <w:sz w:val="22"/>
          <w:szCs w:val="20"/>
        </w:rPr>
        <w:t xml:space="preserve"> besorolási határozata</w:t>
      </w:r>
      <w:r w:rsidRPr="00DF3EB4">
        <w:rPr>
          <w:snapToGrid w:val="0"/>
          <w:sz w:val="22"/>
          <w:szCs w:val="20"/>
        </w:rPr>
        <w:t xml:space="preserve"> </w:t>
      </w:r>
      <w:r w:rsidRPr="00DF3EB4">
        <w:rPr>
          <w:b/>
          <w:bCs/>
          <w:snapToGrid w:val="0"/>
          <w:sz w:val="22"/>
          <w:szCs w:val="20"/>
        </w:rPr>
        <w:t xml:space="preserve">másolatának megküldésével köteles 2026. augusztus 31. napjáig az </w:t>
      </w:r>
      <w:r w:rsidRPr="00DF3EB4">
        <w:rPr>
          <w:b/>
          <w:sz w:val="22"/>
          <w:szCs w:val="20"/>
        </w:rPr>
        <w:t>NKTK</w:t>
      </w:r>
      <w:r w:rsidRPr="00DF3EB4">
        <w:rPr>
          <w:b/>
          <w:bCs/>
          <w:sz w:val="22"/>
          <w:szCs w:val="20"/>
        </w:rPr>
        <w:t xml:space="preserve"> </w:t>
      </w:r>
      <w:r w:rsidRPr="00DF3EB4">
        <w:rPr>
          <w:b/>
          <w:bCs/>
          <w:snapToGrid w:val="0"/>
          <w:sz w:val="22"/>
          <w:szCs w:val="20"/>
        </w:rPr>
        <w:t xml:space="preserve">részére bejelenteni, hogy a </w:t>
      </w:r>
      <w:r w:rsidRPr="00DF3EB4">
        <w:rPr>
          <w:b/>
          <w:bCs/>
          <w:sz w:val="22"/>
          <w:szCs w:val="20"/>
        </w:rPr>
        <w:t>2026/2027. tanévben</w:t>
      </w:r>
      <w:r w:rsidRPr="00DF3EB4">
        <w:rPr>
          <w:b/>
          <w:bCs/>
          <w:snapToGrid w:val="0"/>
          <w:sz w:val="22"/>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r>
        <w:rPr>
          <w:b/>
          <w:bCs/>
          <w:snapToGrid w:val="0"/>
          <w:sz w:val="22"/>
          <w:szCs w:val="20"/>
        </w:rPr>
        <w:t xml:space="preserve"> </w:t>
      </w:r>
      <w:r w:rsidRPr="00DF3EB4">
        <w:rPr>
          <w:snapToGrid w:val="0"/>
          <w:sz w:val="22"/>
          <w:szCs w:val="20"/>
        </w:rPr>
        <w:t xml:space="preserve">Amennyiben a </w:t>
      </w:r>
      <w:r w:rsidRPr="00DF3EB4">
        <w:rPr>
          <w:iCs/>
          <w:sz w:val="22"/>
          <w:szCs w:val="20"/>
        </w:rPr>
        <w:t>"B"</w:t>
      </w:r>
      <w:r w:rsidRPr="00DF3EB4">
        <w:rPr>
          <w:snapToGrid w:val="0"/>
          <w:sz w:val="22"/>
          <w:szCs w:val="20"/>
        </w:rPr>
        <w:t xml:space="preserve"> típusú pályázat során támogatásban részesülő ösztöndíjas a támogatás időtartama alatt sikeresen pályázik </w:t>
      </w:r>
      <w:r w:rsidRPr="00DF3EB4">
        <w:rPr>
          <w:iCs/>
          <w:sz w:val="22"/>
          <w:szCs w:val="20"/>
        </w:rPr>
        <w:t>"A"</w:t>
      </w:r>
      <w:r w:rsidRPr="00DF3EB4">
        <w:rPr>
          <w:snapToGrid w:val="0"/>
          <w:sz w:val="22"/>
          <w:szCs w:val="20"/>
        </w:rPr>
        <w:t xml:space="preserve"> típusú ösztöndíjra (</w:t>
      </w:r>
      <w:proofErr w:type="spellStart"/>
      <w:r w:rsidRPr="00DF3EB4">
        <w:rPr>
          <w:bCs/>
          <w:sz w:val="22"/>
          <w:szCs w:val="20"/>
        </w:rPr>
        <w:t>Bursa</w:t>
      </w:r>
      <w:proofErr w:type="spellEnd"/>
      <w:r w:rsidRPr="00DF3EB4">
        <w:rPr>
          <w:bCs/>
          <w:sz w:val="22"/>
          <w:szCs w:val="20"/>
        </w:rPr>
        <w:t xml:space="preserve"> Hungarica Ösztöndíjpályázat felsőoktatási hallgatók számára</w:t>
      </w:r>
      <w:r w:rsidRPr="00DF3EB4">
        <w:rPr>
          <w:snapToGrid w:val="0"/>
          <w:sz w:val="22"/>
          <w:szCs w:val="20"/>
        </w:rPr>
        <w:t xml:space="preserve">), </w:t>
      </w:r>
      <w:r w:rsidRPr="00DF3EB4">
        <w:rPr>
          <w:iCs/>
          <w:sz w:val="22"/>
          <w:szCs w:val="20"/>
        </w:rPr>
        <w:t>"B"</w:t>
      </w:r>
      <w:r w:rsidRPr="00DF3EB4">
        <w:rPr>
          <w:snapToGrid w:val="0"/>
          <w:sz w:val="22"/>
          <w:szCs w:val="20"/>
        </w:rPr>
        <w:t xml:space="preserve"> típusú ösztöndíját </w:t>
      </w:r>
      <w:proofErr w:type="gramStart"/>
      <w:r w:rsidRPr="00DF3EB4">
        <w:rPr>
          <w:snapToGrid w:val="0"/>
          <w:sz w:val="22"/>
          <w:szCs w:val="20"/>
        </w:rPr>
        <w:t>automatikusan</w:t>
      </w:r>
      <w:proofErr w:type="gramEnd"/>
      <w:r w:rsidRPr="00DF3EB4">
        <w:rPr>
          <w:snapToGrid w:val="0"/>
          <w:sz w:val="22"/>
          <w:szCs w:val="20"/>
        </w:rPr>
        <w:t xml:space="preserve"> elveszti.</w:t>
      </w:r>
    </w:p>
    <w:p w:rsidR="00DF3EB4" w:rsidRPr="00DF3EB4" w:rsidRDefault="00DF3EB4" w:rsidP="00DF3EB4">
      <w:pPr>
        <w:jc w:val="both"/>
        <w:rPr>
          <w:b/>
          <w:sz w:val="22"/>
          <w:szCs w:val="20"/>
          <w:u w:val="single"/>
        </w:rPr>
      </w:pPr>
      <w:r w:rsidRPr="00DF3EB4">
        <w:rPr>
          <w:b/>
          <w:sz w:val="22"/>
          <w:szCs w:val="20"/>
          <w:u w:val="single"/>
        </w:rPr>
        <w:t>7. Az ösztöndíj folyósításának feltételei</w:t>
      </w:r>
    </w:p>
    <w:p w:rsidR="00DF3EB4" w:rsidRPr="00DF3EB4" w:rsidRDefault="00DF3EB4" w:rsidP="00DF3EB4">
      <w:pPr>
        <w:jc w:val="both"/>
        <w:rPr>
          <w:bCs/>
          <w:sz w:val="22"/>
          <w:szCs w:val="20"/>
        </w:rPr>
      </w:pPr>
      <w:r w:rsidRPr="00DF3EB4">
        <w:rPr>
          <w:sz w:val="22"/>
          <w:szCs w:val="20"/>
        </w:rPr>
        <w:t xml:space="preserve">Az ösztöndíj időtartama </w:t>
      </w:r>
      <w:r w:rsidRPr="00DF3EB4">
        <w:rPr>
          <w:bCs/>
          <w:sz w:val="22"/>
          <w:szCs w:val="20"/>
        </w:rPr>
        <w:t xml:space="preserve">3x10 hónap, azaz hat egymást követő tanulmányi félévben félévenként </w:t>
      </w:r>
      <w:proofErr w:type="spellStart"/>
      <w:r w:rsidRPr="00DF3EB4">
        <w:rPr>
          <w:bCs/>
          <w:sz w:val="22"/>
          <w:szCs w:val="20"/>
        </w:rPr>
        <w:t>max</w:t>
      </w:r>
      <w:proofErr w:type="spellEnd"/>
      <w:r w:rsidRPr="00DF3EB4">
        <w:rPr>
          <w:bCs/>
          <w:sz w:val="22"/>
          <w:szCs w:val="20"/>
        </w:rPr>
        <w:t>. 5 hónap (</w:t>
      </w:r>
      <w:proofErr w:type="spellStart"/>
      <w:r w:rsidRPr="00DF3EB4">
        <w:rPr>
          <w:bCs/>
          <w:sz w:val="22"/>
          <w:szCs w:val="20"/>
        </w:rPr>
        <w:t>Bursa</w:t>
      </w:r>
      <w:proofErr w:type="spellEnd"/>
      <w:r w:rsidRPr="00DF3EB4">
        <w:rPr>
          <w:bCs/>
          <w:sz w:val="22"/>
          <w:szCs w:val="20"/>
        </w:rPr>
        <w:t xml:space="preserve"> tanulmányi félév): </w:t>
      </w:r>
      <w:r w:rsidRPr="00DF3EB4">
        <w:rPr>
          <w:sz w:val="22"/>
          <w:szCs w:val="20"/>
        </w:rPr>
        <w:t>a 2026/2027. tanév, a 2027/2028. tanév és a 2028/2029. tanév.</w:t>
      </w:r>
      <w:r w:rsidRPr="00DF3EB4">
        <w:rPr>
          <w:sz w:val="22"/>
          <w:szCs w:val="20"/>
        </w:rPr>
        <w:t xml:space="preserve"> </w:t>
      </w:r>
      <w:r w:rsidRPr="00DF3EB4">
        <w:rPr>
          <w:bCs/>
          <w:sz w:val="22"/>
          <w:szCs w:val="20"/>
        </w:rPr>
        <w:t>Az ösztöndíj folyósításának kezdete a 2026/2027. tanév első féléve.</w:t>
      </w: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B97" w:rsidRDefault="00EA6B97" w:rsidP="00084511">
      <w:r>
        <w:separator/>
      </w:r>
    </w:p>
  </w:endnote>
  <w:endnote w:type="continuationSeparator" w:id="0">
    <w:p w:rsidR="00EA6B97" w:rsidRDefault="00EA6B97"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B97" w:rsidRDefault="00EA6B97" w:rsidP="00084511">
      <w:r>
        <w:separator/>
      </w:r>
    </w:p>
  </w:footnote>
  <w:footnote w:type="continuationSeparator" w:id="0">
    <w:p w:rsidR="00EA6B97" w:rsidRDefault="00EA6B97"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w:t>
    </w:r>
    <w:r w:rsidR="000145AD">
      <w:rPr>
        <w:rFonts w:ascii="Times New Roman" w:hAnsi="Times New Roman"/>
        <w:b/>
        <w:sz w:val="24"/>
        <w:szCs w:val="22"/>
      </w:rPr>
      <w:t>B</w:t>
    </w:r>
    <w:r w:rsidRPr="000E70E0">
      <w:rPr>
        <w:rFonts w:ascii="Times New Roman" w:hAnsi="Times New Roman"/>
        <w:b/>
        <w:sz w:val="24"/>
        <w:szCs w:val="22"/>
      </w:rPr>
      <w:t>" TÍPUSÚ PÁLYÁZATI KIÍRÁS</w:t>
    </w:r>
  </w:p>
  <w:p w:rsidR="000145AD" w:rsidRPr="00F418F3" w:rsidRDefault="007C3ED9" w:rsidP="000145AD">
    <w:pPr>
      <w:jc w:val="center"/>
      <w:rPr>
        <w:rFonts w:ascii="Verdana" w:hAnsi="Verdana" w:cs="Arial"/>
        <w:b/>
        <w:bCs/>
        <w:sz w:val="20"/>
        <w:szCs w:val="20"/>
      </w:rPr>
    </w:pPr>
    <w:r>
      <w:rPr>
        <w:b/>
        <w:bCs/>
        <w:sz w:val="22"/>
        <w:szCs w:val="22"/>
      </w:rPr>
      <w:t>VÁZSNOK</w:t>
    </w:r>
    <w:bookmarkStart w:id="0" w:name="_GoBack"/>
    <w:bookmarkEnd w:id="0"/>
    <w:r w:rsidR="00536320">
      <w:rPr>
        <w:b/>
        <w:bCs/>
        <w:sz w:val="22"/>
        <w:szCs w:val="22"/>
      </w:rPr>
      <w:t xml:space="preserve"> KÖZSÉG</w:t>
    </w:r>
    <w:r w:rsidR="00D72E26" w:rsidRPr="000E70E0">
      <w:rPr>
        <w:b/>
        <w:bCs/>
        <w:sz w:val="22"/>
        <w:szCs w:val="22"/>
      </w:rPr>
      <w:t xml:space="preserve"> Önkormányzata </w:t>
    </w:r>
    <w:r w:rsidR="000145AD" w:rsidRPr="00F418F3">
      <w:rPr>
        <w:rFonts w:ascii="Verdana" w:hAnsi="Verdana" w:cs="Arial"/>
        <w:b/>
        <w:bCs/>
        <w:sz w:val="20"/>
        <w:szCs w:val="20"/>
      </w:rPr>
      <w:t>a Kulturális és Innovációs Minisztériummal</w:t>
    </w:r>
  </w:p>
  <w:p w:rsidR="00084511" w:rsidRDefault="000145AD" w:rsidP="000145AD">
    <w:pPr>
      <w:jc w:val="center"/>
    </w:pPr>
    <w:proofErr w:type="gramStart"/>
    <w:r w:rsidRPr="00F418F3">
      <w:rPr>
        <w:rFonts w:ascii="Verdana" w:hAnsi="Verdana" w:cs="Arial"/>
        <w:b/>
        <w:bCs/>
        <w:sz w:val="20"/>
        <w:szCs w:val="20"/>
      </w:rPr>
      <w:t>együttműködve</w:t>
    </w:r>
    <w:proofErr w:type="gramEnd"/>
    <w:r w:rsidRPr="00F418F3">
      <w:rPr>
        <w:rFonts w:ascii="Verdana" w:hAnsi="Verdana" w:cs="Arial"/>
        <w:b/>
        <w:bCs/>
        <w:sz w:val="20"/>
        <w:szCs w:val="20"/>
      </w:rPr>
      <w:t>, a</w:t>
    </w:r>
    <w:r w:rsidRPr="00F418F3">
      <w:rPr>
        <w:rFonts w:ascii="Verdana" w:hAnsi="Verdana"/>
        <w:b/>
        <w:bCs/>
        <w:sz w:val="20"/>
        <w:szCs w:val="20"/>
      </w:rPr>
      <w:t xml:space="preserve"> felsőoktatásban részt vevő hallgatók juttatásairól és az általuk fizetendő egyes térítésekről szóló</w:t>
    </w:r>
    <w:r w:rsidRPr="00F418F3">
      <w:rPr>
        <w:rFonts w:ascii="Verdana" w:hAnsi="Verdana" w:cs="Arial"/>
        <w:b/>
        <w:bCs/>
        <w:sz w:val="20"/>
        <w:szCs w:val="20"/>
      </w:rPr>
      <w:t xml:space="preserve"> 51/2007. (III. 26.</w:t>
    </w:r>
    <w:r>
      <w:rPr>
        <w:rFonts w:ascii="Verdana" w:hAnsi="Verdana" w:cs="Arial"/>
        <w:b/>
        <w:bCs/>
        <w:sz w:val="20"/>
        <w:szCs w:val="20"/>
      </w:rPr>
      <w:t>) K</w:t>
    </w:r>
    <w:r w:rsidRPr="00F418F3">
      <w:rPr>
        <w:rFonts w:ascii="Verdana" w:hAnsi="Verdana" w:cs="Arial"/>
        <w:b/>
        <w:bCs/>
        <w:sz w:val="20"/>
        <w:szCs w:val="20"/>
      </w:rPr>
      <w:t>ormányrendelet alapján ezennel kiírja a 202</w:t>
    </w:r>
    <w:r>
      <w:rPr>
        <w:rFonts w:ascii="Verdana" w:hAnsi="Verdana" w:cs="Arial"/>
        <w:b/>
        <w:bCs/>
        <w:sz w:val="20"/>
        <w:szCs w:val="20"/>
      </w:rPr>
      <w:t>6</w:t>
    </w:r>
    <w:r w:rsidRPr="00F418F3">
      <w:rPr>
        <w:rFonts w:ascii="Verdana" w:hAnsi="Verdana" w:cs="Arial"/>
        <w:b/>
        <w:bCs/>
        <w:sz w:val="20"/>
        <w:szCs w:val="20"/>
      </w:rPr>
      <w:t>. évre</w:t>
    </w:r>
    <w:r>
      <w:rPr>
        <w:rFonts w:ascii="Verdana" w:hAnsi="Verdana" w:cs="Arial"/>
        <w:b/>
        <w:bCs/>
        <w:sz w:val="20"/>
        <w:szCs w:val="20"/>
      </w:rPr>
      <w:t xml:space="preserve"> </w:t>
    </w: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r>
      <w:rPr>
        <w:rFonts w:ascii="Verdana" w:hAnsi="Verdana" w:cs="Arial"/>
        <w:b/>
        <w:bCs/>
        <w:sz w:val="20"/>
        <w:szCs w:val="20"/>
      </w:rPr>
      <w:t xml:space="preserve"> </w:t>
    </w:r>
    <w:r w:rsidRPr="00F418F3">
      <w:rPr>
        <w:rFonts w:ascii="Verdana" w:hAnsi="Verdana" w:cs="Arial"/>
        <w:b/>
        <w:bCs/>
        <w:sz w:val="20"/>
        <w:szCs w:val="20"/>
      </w:rPr>
      <w:t>felsőoktatási tanulmányokat kezdeni kívánó fiatalok számára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145AD"/>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B38B5"/>
    <w:rsid w:val="000C084C"/>
    <w:rsid w:val="000C32C1"/>
    <w:rsid w:val="000C5C06"/>
    <w:rsid w:val="000E4A09"/>
    <w:rsid w:val="000E4A61"/>
    <w:rsid w:val="000E70E0"/>
    <w:rsid w:val="000F1734"/>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3775B"/>
    <w:rsid w:val="00242E43"/>
    <w:rsid w:val="002433F5"/>
    <w:rsid w:val="0024538E"/>
    <w:rsid w:val="0025581F"/>
    <w:rsid w:val="00257503"/>
    <w:rsid w:val="0026232C"/>
    <w:rsid w:val="002632B6"/>
    <w:rsid w:val="00280B2D"/>
    <w:rsid w:val="00282628"/>
    <w:rsid w:val="00283B76"/>
    <w:rsid w:val="00287715"/>
    <w:rsid w:val="00287D0A"/>
    <w:rsid w:val="002952BF"/>
    <w:rsid w:val="002A6D4E"/>
    <w:rsid w:val="002A745E"/>
    <w:rsid w:val="002B5003"/>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0828"/>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3ED9"/>
    <w:rsid w:val="007C662B"/>
    <w:rsid w:val="007D2A1C"/>
    <w:rsid w:val="007E36E3"/>
    <w:rsid w:val="007F140A"/>
    <w:rsid w:val="007F43D0"/>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174"/>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0D2B"/>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043"/>
    <w:rsid w:val="00B45619"/>
    <w:rsid w:val="00B456EA"/>
    <w:rsid w:val="00B46516"/>
    <w:rsid w:val="00B736CA"/>
    <w:rsid w:val="00B73BC8"/>
    <w:rsid w:val="00B75114"/>
    <w:rsid w:val="00B7561B"/>
    <w:rsid w:val="00B85263"/>
    <w:rsid w:val="00B91CC3"/>
    <w:rsid w:val="00B92777"/>
    <w:rsid w:val="00B93C1D"/>
    <w:rsid w:val="00BA2081"/>
    <w:rsid w:val="00BA34EA"/>
    <w:rsid w:val="00BA6484"/>
    <w:rsid w:val="00BB16FF"/>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0A1A"/>
    <w:rsid w:val="00CF36B9"/>
    <w:rsid w:val="00CF52C3"/>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3EB4"/>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A6B97"/>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A1774"/>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 w:type="paragraph" w:customStyle="1" w:styleId="Listaszerbekezds1">
    <w:name w:val="Listaszerű bekezdés1"/>
    <w:basedOn w:val="Norml"/>
    <w:rsid w:val="00014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12647</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3</cp:revision>
  <cp:lastPrinted>2024-10-01T12:28:00Z</cp:lastPrinted>
  <dcterms:created xsi:type="dcterms:W3CDTF">2025-09-30T09:16:00Z</dcterms:created>
  <dcterms:modified xsi:type="dcterms:W3CDTF">2025-09-30T09:16:00Z</dcterms:modified>
</cp:coreProperties>
</file>